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4F" w:rsidRPr="00740743" w:rsidRDefault="0005634F" w:rsidP="0005634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_GoBack"/>
      <w:bookmarkEnd w:id="0"/>
      <w:r w:rsidRPr="0074074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T.C.</w:t>
      </w:r>
      <w:r w:rsidRPr="00740743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GÜMRÜK VE TİCARET BAKANLIĞI</w:t>
      </w:r>
      <w:r w:rsidRPr="00740743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Risk Yönetimi ve Kontrol Genel Müdürlüğü</w:t>
      </w:r>
    </w:p>
    <w:p w:rsidR="0005634F" w:rsidRDefault="0005634F" w:rsidP="00056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407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Sayı :</w:t>
      </w:r>
      <w:r w:rsidRPr="007407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52856264-010.06.02</w:t>
      </w:r>
      <w:r w:rsidRPr="007407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7407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Konu : </w:t>
      </w:r>
      <w:r w:rsidRPr="007407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İhracatta Yerinde Gümrükleme ve İzinli Gönderici İşlemleri Genelgesi</w:t>
      </w:r>
    </w:p>
    <w:p w:rsidR="0005634F" w:rsidRPr="00740743" w:rsidRDefault="0005634F" w:rsidP="00056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05634F" w:rsidRDefault="0005634F" w:rsidP="0005634F">
      <w:pPr>
        <w:spacing w:after="15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74074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08.03.2018 /32610846</w:t>
      </w:r>
      <w:r w:rsidRPr="00740743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GENELGE</w:t>
      </w:r>
      <w:r w:rsidRPr="00740743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(2018/1)</w:t>
      </w:r>
    </w:p>
    <w:p w:rsidR="0005634F" w:rsidRPr="00740743" w:rsidRDefault="0005634F" w:rsidP="0005634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05634F" w:rsidRDefault="0005634F" w:rsidP="0005634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407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İlgi: </w:t>
      </w:r>
      <w:hyperlink r:id="rId5" w:history="1">
        <w:r w:rsidRPr="00740743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14.04.2016 tarihli ve 2016/13 sayılı İhracatta Yerinde Gümrükleme ve İzinli Gönderici İşlemleri Konulu Genelge</w:t>
        </w:r>
      </w:hyperlink>
    </w:p>
    <w:p w:rsidR="0005634F" w:rsidRPr="00740743" w:rsidRDefault="0005634F" w:rsidP="0005634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05634F" w:rsidRPr="00740743" w:rsidRDefault="0005634F" w:rsidP="0005634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407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13/10/2017 tarihli ve 30209 sayılı Resmi Gazete’de yayımlanan </w:t>
      </w:r>
      <w:hyperlink r:id="rId6" w:history="1">
        <w:r w:rsidRPr="00740743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Gümrük İşlemlerinin Kolaylaştırılması Yönetmeliğinde</w:t>
        </w:r>
      </w:hyperlink>
      <w:r w:rsidRPr="007407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Değişiklik Yapılmasına Dair Yönetmelik ile revize edilen ihracatta yerinde gümrükleme ve izinli gönderici uygulamaları kapsamdaki işlemlerin ekte yer alan İşlem Süreçleri Kılavuzuna göre yürütülmesi gerekmektedir.</w:t>
      </w:r>
    </w:p>
    <w:p w:rsidR="0005634F" w:rsidRPr="00740743" w:rsidRDefault="0005634F" w:rsidP="0005634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407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İlgide kayıtlı Genelge yürürlükten kaldırılmıştır.</w:t>
      </w:r>
    </w:p>
    <w:p w:rsidR="0005634F" w:rsidRDefault="0005634F" w:rsidP="0005634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407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Bilgi ve gereğini rica ederim.</w:t>
      </w:r>
    </w:p>
    <w:p w:rsidR="0005634F" w:rsidRPr="00740743" w:rsidRDefault="0005634F" w:rsidP="0005634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05634F" w:rsidRPr="00740743" w:rsidRDefault="0005634F" w:rsidP="0005634F">
      <w:pPr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tr-TR"/>
        </w:rPr>
      </w:pPr>
      <w:r w:rsidRPr="00740743">
        <w:rPr>
          <w:rFonts w:ascii="Arial" w:eastAsia="Times New Roman" w:hAnsi="Arial" w:cs="Arial"/>
          <w:b/>
          <w:color w:val="000000"/>
          <w:sz w:val="21"/>
          <w:szCs w:val="21"/>
          <w:lang w:eastAsia="tr-TR"/>
        </w:rPr>
        <w:t>e-imzalıdır</w:t>
      </w:r>
      <w:r w:rsidRPr="00740743">
        <w:rPr>
          <w:rFonts w:ascii="Arial" w:eastAsia="Times New Roman" w:hAnsi="Arial" w:cs="Arial"/>
          <w:b/>
          <w:color w:val="000000"/>
          <w:sz w:val="21"/>
          <w:szCs w:val="21"/>
          <w:lang w:eastAsia="tr-TR"/>
        </w:rPr>
        <w:br/>
        <w:t>Cenap AŞCI</w:t>
      </w:r>
      <w:r w:rsidRPr="00740743">
        <w:rPr>
          <w:rFonts w:ascii="Arial" w:eastAsia="Times New Roman" w:hAnsi="Arial" w:cs="Arial"/>
          <w:b/>
          <w:color w:val="000000"/>
          <w:sz w:val="21"/>
          <w:szCs w:val="21"/>
          <w:lang w:eastAsia="tr-TR"/>
        </w:rPr>
        <w:br/>
        <w:t>Bakan a.</w:t>
      </w:r>
      <w:r w:rsidRPr="00740743">
        <w:rPr>
          <w:rFonts w:ascii="Arial" w:eastAsia="Times New Roman" w:hAnsi="Arial" w:cs="Arial"/>
          <w:b/>
          <w:color w:val="000000"/>
          <w:sz w:val="21"/>
          <w:szCs w:val="21"/>
          <w:lang w:eastAsia="tr-TR"/>
        </w:rPr>
        <w:br/>
        <w:t>Müsteşar</w:t>
      </w:r>
    </w:p>
    <w:p w:rsidR="0005634F" w:rsidRDefault="0005634F" w:rsidP="0005634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05634F" w:rsidRDefault="0005634F" w:rsidP="0005634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05634F" w:rsidRDefault="0005634F" w:rsidP="0005634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05634F" w:rsidRDefault="0005634F" w:rsidP="0005634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05634F" w:rsidRDefault="0005634F" w:rsidP="0005634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05634F" w:rsidRDefault="0005634F" w:rsidP="0005634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05634F" w:rsidRPr="00740743" w:rsidRDefault="0005634F" w:rsidP="0005634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05634F" w:rsidRPr="00740743" w:rsidRDefault="0005634F" w:rsidP="00056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407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Ek: İşlem Süreçleri Kılavuzu</w:t>
      </w:r>
      <w:r w:rsidRPr="007407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(</w:t>
      </w:r>
      <w:hyperlink r:id="rId7" w:tgtFrame="_blank" w:history="1">
        <w:r w:rsidRPr="00740743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http://risk.gtb.gov.tr/kurumsal-haberler/aeo-yetkilendirilmis-yukumlu-uygulamasi</w:t>
        </w:r>
      </w:hyperlink>
      <w:r w:rsidRPr="007407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adresinden de erişilebilir.)</w:t>
      </w:r>
    </w:p>
    <w:p w:rsidR="0005634F" w:rsidRPr="00740743" w:rsidRDefault="0005634F" w:rsidP="00056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407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Dağıtım:</w:t>
      </w:r>
      <w:r w:rsidRPr="007407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Tüm Gümrük ve Ticaret Bölge Müdürlüklerine</w:t>
      </w:r>
      <w:r w:rsidRPr="007407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 </w:t>
      </w:r>
    </w:p>
    <w:p w:rsidR="0005634F" w:rsidRDefault="0005634F" w:rsidP="0005634F"/>
    <w:p w:rsidR="009474AB" w:rsidRDefault="009474AB"/>
    <w:sectPr w:rsidR="0094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4F"/>
    <w:rsid w:val="0005634F"/>
    <w:rsid w:val="009474AB"/>
    <w:rsid w:val="00D5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sk.gtb.gov.tr/data/5aa2891fddee7d952cbd82fb/%C4%B0hracatta%20Yerinde%20G%C3%BCmr%C3%BCkleme%20ve%20%C4%B0zinli%20G%C3%B6nderici%20%C4%B0%C5%9Flemleri%20K%C4%B1lavuzu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vzuat.net/gumruk/2014/gumrukislemleriynt.aspx" TargetMode="External"/><Relationship Id="rId5" Type="http://schemas.openxmlformats.org/officeDocument/2006/relationships/hyperlink" Target="http://www.mevzuat.net/gumruk/genelge/2016/risk201613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 kaya</dc:creator>
  <cp:lastModifiedBy>Ümmühan Daştan</cp:lastModifiedBy>
  <cp:revision>2</cp:revision>
  <dcterms:created xsi:type="dcterms:W3CDTF">2018-03-13T07:39:00Z</dcterms:created>
  <dcterms:modified xsi:type="dcterms:W3CDTF">2018-03-13T07:39:00Z</dcterms:modified>
</cp:coreProperties>
</file>